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AB" w:rsidRDefault="00964BAB">
      <w:pPr>
        <w:pStyle w:val="Default"/>
      </w:pPr>
    </w:p>
    <w:p w:rsidR="00964BAB" w:rsidRDefault="0073149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Załącznik nr 1 do </w:t>
      </w:r>
      <w:r w:rsidR="0027378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zapytania o cenę </w:t>
      </w:r>
    </w:p>
    <w:p w:rsidR="00964BAB" w:rsidRPr="00273782" w:rsidRDefault="0073149C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B55F57">
        <w:rPr>
          <w:rFonts w:ascii="Times New Roman" w:eastAsia="Lucida Sans Unicode" w:hAnsi="Times New Roman"/>
          <w:i/>
          <w:sz w:val="20"/>
          <w:szCs w:val="20"/>
          <w:lang w:eastAsia="pl-PL" w:bidi="pl-PL"/>
        </w:rPr>
        <w:t>Znak sprawy:</w:t>
      </w:r>
      <w:r w:rsidRPr="00B55F5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B55F57" w:rsidRPr="00B55F57">
        <w:rPr>
          <w:rFonts w:ascii="Times New Roman" w:eastAsia="Times New Roman" w:hAnsi="Times New Roman"/>
          <w:i/>
          <w:sz w:val="20"/>
          <w:szCs w:val="20"/>
          <w:lang w:eastAsia="pl-PL"/>
        </w:rPr>
        <w:t>ZSS- 1/2023/Z</w:t>
      </w:r>
    </w:p>
    <w:p w:rsidR="00964BAB" w:rsidRDefault="00964BAB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64BAB" w:rsidRDefault="00964BA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C3FC6" w:rsidRPr="009C3FC6" w:rsidRDefault="0073149C" w:rsidP="009C3F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FC6">
        <w:rPr>
          <w:rFonts w:ascii="Times New Roman" w:hAnsi="Times New Roman" w:cs="Times New Roman"/>
          <w:b/>
          <w:sz w:val="22"/>
          <w:szCs w:val="22"/>
        </w:rPr>
        <w:t>OPIS PRZEDMIOTU ZAMÓWIENIA</w:t>
      </w:r>
      <w:r w:rsidR="009C3FC6" w:rsidRPr="009C3FC6">
        <w:rPr>
          <w:rFonts w:ascii="Times New Roman" w:hAnsi="Times New Roman" w:cs="Times New Roman"/>
          <w:b/>
          <w:sz w:val="22"/>
          <w:szCs w:val="22"/>
        </w:rPr>
        <w:t xml:space="preserve"> ORAZ WARUNKI REALIZACJI ZAMÓWIENIA </w:t>
      </w:r>
    </w:p>
    <w:p w:rsidR="009C3FC6" w:rsidRDefault="009C3F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4BAB" w:rsidRDefault="00964BA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64BAB" w:rsidRDefault="0073149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zamówienia:</w:t>
      </w:r>
    </w:p>
    <w:p w:rsidR="00964BAB" w:rsidRDefault="0073149C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  <w:r>
        <w:rPr>
          <w:rFonts w:ascii="Times New Roman" w:hAnsi="Times New Roman" w:cs="Times New Roman"/>
          <w:b/>
          <w:sz w:val="22"/>
          <w:szCs w:val="22"/>
        </w:rPr>
        <w:t>półautomatów spawalniczych</w:t>
      </w:r>
    </w:p>
    <w:p w:rsidR="00964BAB" w:rsidRDefault="00964BA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64BAB" w:rsidRDefault="0073149C">
      <w:pPr>
        <w:pStyle w:val="Tekstkomentarz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Przedmiotem zamówienia jest dostawa 3 szt.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inwertorowych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półautomatów spawalniczych, zwanych dalej urządzeniami. </w:t>
      </w:r>
    </w:p>
    <w:p w:rsidR="00964BAB" w:rsidRDefault="0073149C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>Zamawiający wymaga, aby dostarczone urządzenia:</w:t>
      </w:r>
    </w:p>
    <w:p w:rsidR="00964BAB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był fabrycznie nowe, nieużywane </w:t>
      </w:r>
      <w:r>
        <w:rPr>
          <w:rFonts w:ascii="Times New Roman" w:eastAsia="Calibri" w:hAnsi="Times New Roman" w:cs="Times New Roman"/>
          <w:lang w:eastAsia="pl-PL"/>
        </w:rPr>
        <w:t xml:space="preserve">oraz </w:t>
      </w:r>
      <w:r>
        <w:rPr>
          <w:rFonts w:ascii="Times New Roman" w:hAnsi="Times New Roman" w:cs="Times New Roman"/>
          <w:lang w:eastAsia="pl-PL"/>
        </w:rPr>
        <w:t>nie były urządzeniami demonstracyjnymi, powystawowymi;</w:t>
      </w:r>
    </w:p>
    <w:p w:rsidR="00964BAB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znajdowały się w stanie: nieuszkodzonym, technicznie sprawnym, kompletnym i gotowym do użytkowania;</w:t>
      </w:r>
    </w:p>
    <w:p w:rsidR="00964BAB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były wolne od jakichkolwiek wad fizycznych i prawnych oraz roszczeń osób trzecich;</w:t>
      </w:r>
    </w:p>
    <w:p w:rsidR="00964BAB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spełniały wymagania określone w obowiązujących przepisach prawa i normach;</w:t>
      </w:r>
    </w:p>
    <w:p w:rsidR="00964BAB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posiadał deklarację zgodności CE;</w:t>
      </w:r>
    </w:p>
    <w:p w:rsidR="00964BAB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posiadały, co najmniej parametry techniczne </w:t>
      </w:r>
      <w:bookmarkStart w:id="0" w:name="_Hlk150225268"/>
      <w:r>
        <w:rPr>
          <w:rFonts w:ascii="Times New Roman" w:hAnsi="Times New Roman" w:cs="Times New Roman"/>
          <w:lang w:eastAsia="pl-PL"/>
        </w:rPr>
        <w:t xml:space="preserve">i funkcjonalne </w:t>
      </w:r>
      <w:bookmarkEnd w:id="0"/>
      <w:r>
        <w:rPr>
          <w:rFonts w:ascii="Times New Roman" w:hAnsi="Times New Roman" w:cs="Times New Roman"/>
          <w:lang w:eastAsia="pl-PL"/>
        </w:rPr>
        <w:t xml:space="preserve">oraz wyposażenie określone </w:t>
      </w:r>
      <w:r>
        <w:rPr>
          <w:rFonts w:ascii="Times New Roman" w:hAnsi="Times New Roman" w:cs="Times New Roman"/>
          <w:lang w:eastAsia="pl-PL"/>
        </w:rPr>
        <w:br/>
        <w:t xml:space="preserve">w pkt </w:t>
      </w:r>
      <w:r w:rsidR="009C3FC6">
        <w:rPr>
          <w:rFonts w:ascii="Times New Roman" w:hAnsi="Times New Roman" w:cs="Times New Roman"/>
          <w:lang w:eastAsia="pl-PL"/>
        </w:rPr>
        <w:t>8</w:t>
      </w:r>
      <w:r>
        <w:rPr>
          <w:rFonts w:ascii="Times New Roman" w:hAnsi="Times New Roman" w:cs="Times New Roman"/>
          <w:lang w:eastAsia="pl-PL"/>
        </w:rPr>
        <w:t>;</w:t>
      </w:r>
    </w:p>
    <w:p w:rsidR="00964BAB" w:rsidRPr="009C3FC6" w:rsidRDefault="00731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eastAsia="pl-PL"/>
        </w:rPr>
      </w:pPr>
      <w:r w:rsidRPr="009C3FC6">
        <w:rPr>
          <w:rFonts w:ascii="Times New Roman" w:hAnsi="Times New Roman" w:cs="Times New Roman"/>
        </w:rPr>
        <w:t>posiadały niezbędne instrukcje dotyczące użytkowania w języku polskim.</w:t>
      </w:r>
    </w:p>
    <w:p w:rsidR="00964BAB" w:rsidRPr="009C3FC6" w:rsidRDefault="0073149C" w:rsidP="009C3F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>Wykonawca zobowiązany jest do dostarczenia przedmiotu zamówienia na własny koszt i ryzyko. Przez dostarczenie przedmiotu zamówienia należy rozumieć transport urządzeń do wskazanego przez Zamawiającego pomieszczenia, znajdującego się w budynku Zespołu Szkół Samochodowych w Toruniu przy ul. Grunwaldzka 25b, 87-100 Toruń, ich wniesienie, ustawienie, zmontowanie oraz sprawdzenie poprawności działania. Wykonawca zobowiązany jest do odpowiedniego zabezpieczenia przedmiotu zamówienia podczas transportu do miejsca dostawy wskazanego przez Zamawiającego.</w:t>
      </w:r>
    </w:p>
    <w:p w:rsidR="00964BAB" w:rsidRPr="009C3FC6" w:rsidRDefault="0073149C" w:rsidP="009C3F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Wykonawca w ramach zamówienia zobowiązany jest do </w:t>
      </w:r>
      <w:r w:rsidRPr="009C3FC6">
        <w:rPr>
          <w:rFonts w:ascii="Times New Roman" w:eastAsia="Segoe UI" w:hAnsi="Times New Roman" w:cs="Times New Roman"/>
          <w:color w:val="auto"/>
          <w:sz w:val="22"/>
          <w:szCs w:val="22"/>
          <w:lang w:bidi="en-US"/>
        </w:rPr>
        <w:t xml:space="preserve">przeprowadzenie szkolenia z zakresu obsługi </w:t>
      </w:r>
      <w:r w:rsidRPr="009C3FC6">
        <w:rPr>
          <w:rFonts w:ascii="Times New Roman" w:eastAsia="Segoe UI" w:hAnsi="Times New Roman" w:cs="Times New Roman"/>
          <w:color w:val="auto"/>
          <w:sz w:val="22"/>
          <w:szCs w:val="22"/>
          <w:lang w:bidi="en-US"/>
        </w:rPr>
        <w:br/>
        <w:t xml:space="preserve">i eksploatacji </w:t>
      </w:r>
      <w:r w:rsidR="00AE10AB" w:rsidRPr="009C3FC6">
        <w:rPr>
          <w:rFonts w:ascii="Times New Roman" w:eastAsia="Segoe UI" w:hAnsi="Times New Roman" w:cs="Times New Roman"/>
          <w:color w:val="auto"/>
          <w:sz w:val="22"/>
          <w:szCs w:val="22"/>
          <w:lang w:bidi="en-US"/>
        </w:rPr>
        <w:t xml:space="preserve">dostarczonych </w:t>
      </w:r>
      <w:r w:rsidRPr="009C3FC6">
        <w:rPr>
          <w:rFonts w:ascii="Times New Roman" w:eastAsia="Segoe UI" w:hAnsi="Times New Roman" w:cs="Times New Roman"/>
          <w:color w:val="auto"/>
          <w:sz w:val="22"/>
          <w:szCs w:val="22"/>
          <w:lang w:bidi="en-US"/>
        </w:rPr>
        <w:t>urządze</w:t>
      </w:r>
      <w:r w:rsidR="00AE10AB" w:rsidRPr="009C3FC6">
        <w:rPr>
          <w:rFonts w:ascii="Times New Roman" w:eastAsia="Segoe UI" w:hAnsi="Times New Roman" w:cs="Times New Roman"/>
          <w:color w:val="auto"/>
          <w:sz w:val="22"/>
          <w:szCs w:val="22"/>
          <w:lang w:bidi="en-US"/>
        </w:rPr>
        <w:t>ń</w:t>
      </w:r>
      <w:r w:rsidRPr="009C3FC6">
        <w:rPr>
          <w:rFonts w:ascii="Times New Roman" w:eastAsia="Segoe UI" w:hAnsi="Times New Roman" w:cs="Times New Roman"/>
          <w:color w:val="auto"/>
          <w:sz w:val="22"/>
          <w:szCs w:val="22"/>
          <w:lang w:bidi="en-US"/>
        </w:rPr>
        <w:t xml:space="preserve"> </w:t>
      </w:r>
      <w:r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dla </w:t>
      </w:r>
      <w:r w:rsidR="00AE10AB"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co najmniej </w:t>
      </w:r>
      <w:r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dwóch wskazanych przez Zamawiającego osób, </w:t>
      </w:r>
      <w:r w:rsidR="00AE10AB"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br/>
      </w:r>
      <w:r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w wymiarze min. </w:t>
      </w:r>
      <w:r w:rsidR="00AE10AB"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2 </w:t>
      </w:r>
      <w:r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godzin zegarowych. Szkolenie zostanie przeprowadzone </w:t>
      </w:r>
      <w:r w:rsidR="00AE10AB"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w miejscu dostarczenia urządzeń, </w:t>
      </w:r>
      <w:r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w terminie nie dłużnym niż </w:t>
      </w:r>
      <w:r w:rsidR="00273782"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>14</w:t>
      </w:r>
      <w:r w:rsidRPr="009C3FC6">
        <w:rPr>
          <w:rFonts w:ascii="Times New Roman" w:eastAsia="Segoe UI" w:hAnsi="Times New Roman" w:cs="Times New Roman"/>
          <w:iCs/>
          <w:color w:val="auto"/>
          <w:sz w:val="22"/>
          <w:szCs w:val="22"/>
          <w:lang w:bidi="en-US"/>
        </w:rPr>
        <w:t xml:space="preserve"> dni od daty odbioru przedmiotu zamówienia, po uprzednim uzgodnieniu terminu z Zamawiającym. W tym celu Wykonawca przekaże Zamawiającemu termin szkolenia na co najmniej 3 dni przed rozpoczęciem szkolenia.</w:t>
      </w:r>
    </w:p>
    <w:p w:rsidR="009C3FC6" w:rsidRPr="009C3FC6" w:rsidRDefault="009C3FC6" w:rsidP="009C3F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Wraz z przedmiotem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zamówienia </w:t>
      </w: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>Wykonawca zobowiązany jest dostarczyć Zamawiającemu instrukcje obsługi urządzeń oraz karty gwarancyjne lub inne dokumenty związane z udzielaną gwarancją jakości. Dokumenty muszą być sporządzone w języki polski w formie papierowej.</w:t>
      </w:r>
    </w:p>
    <w:p w:rsidR="009C3FC6" w:rsidRPr="009C3FC6" w:rsidRDefault="009C3FC6" w:rsidP="009C3F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Odbiór przedmiotu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zamówienia </w:t>
      </w: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nastąpi na podstawie podpisanego przez przedstawicieli obu Stron protokołu odbioru. </w:t>
      </w:r>
    </w:p>
    <w:p w:rsidR="009C3FC6" w:rsidRPr="009C3FC6" w:rsidRDefault="009C3FC6" w:rsidP="009C3FC6">
      <w:pPr>
        <w:pStyle w:val="Tekstkomentarza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3FC6">
        <w:rPr>
          <w:rFonts w:ascii="Times New Roman" w:hAnsi="Times New Roman" w:cs="Times New Roman"/>
          <w:sz w:val="22"/>
          <w:szCs w:val="22"/>
        </w:rPr>
        <w:t xml:space="preserve">Zamawiający wymaga, aby Wykonawca udzielił gwarancji jakości na </w:t>
      </w:r>
      <w:r w:rsidR="009A07B0">
        <w:rPr>
          <w:rFonts w:ascii="Times New Roman" w:hAnsi="Times New Roman" w:cs="Times New Roman"/>
          <w:sz w:val="22"/>
          <w:szCs w:val="22"/>
        </w:rPr>
        <w:t>dostarczone urządzenia</w:t>
      </w:r>
      <w:r w:rsidRPr="009C3FC6">
        <w:rPr>
          <w:rFonts w:ascii="Times New Roman" w:hAnsi="Times New Roman" w:cs="Times New Roman"/>
          <w:sz w:val="22"/>
          <w:szCs w:val="22"/>
        </w:rPr>
        <w:br/>
        <w:t xml:space="preserve">na okres nie krótszy </w:t>
      </w:r>
      <w:r w:rsidRPr="009C3FC6">
        <w:rPr>
          <w:rFonts w:ascii="Times New Roman" w:hAnsi="Times New Roman" w:cs="Times New Roman"/>
          <w:bCs/>
          <w:sz w:val="22"/>
          <w:szCs w:val="22"/>
        </w:rPr>
        <w:t>niż 24 miesiąc</w:t>
      </w:r>
      <w:r w:rsidRPr="009C3FC6">
        <w:rPr>
          <w:rFonts w:ascii="Times New Roman" w:hAnsi="Times New Roman" w:cs="Times New Roman"/>
          <w:sz w:val="22"/>
          <w:szCs w:val="22"/>
        </w:rPr>
        <w:t xml:space="preserve">, licząc od </w:t>
      </w:r>
      <w:r w:rsidRPr="009C3FC6">
        <w:rPr>
          <w:rFonts w:ascii="Times New Roman" w:eastAsia="TimesNewRoman" w:hAnsi="Times New Roman" w:cs="Times New Roman"/>
          <w:sz w:val="22"/>
          <w:szCs w:val="22"/>
        </w:rPr>
        <w:t>dnia odbioru przedmiotu zamówienia</w:t>
      </w:r>
      <w:r w:rsidRPr="009C3FC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64BAB" w:rsidRPr="009C3FC6" w:rsidRDefault="0073149C" w:rsidP="009C3FC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</w:rPr>
        <w:t xml:space="preserve">Urządzenia powinien spełniać niżej wymienione parametry techniczne </w:t>
      </w:r>
      <w:r w:rsidRPr="009C3FC6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i funkcjonalne </w:t>
      </w:r>
      <w:r w:rsidRPr="009C3FC6">
        <w:rPr>
          <w:rFonts w:ascii="Times New Roman" w:hAnsi="Times New Roman" w:cs="Times New Roman"/>
          <w:color w:val="auto"/>
          <w:sz w:val="22"/>
          <w:szCs w:val="22"/>
        </w:rPr>
        <w:t>oraz posiadać następujące wyposażenie:</w:t>
      </w:r>
    </w:p>
    <w:p w:rsidR="00964BAB" w:rsidRPr="009C3FC6" w:rsidRDefault="0073149C" w:rsidP="009C3FC6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</w:rPr>
        <w:t>Inwertor MIG/MAG;</w:t>
      </w:r>
    </w:p>
    <w:p w:rsidR="00964BAB" w:rsidRPr="009C3FC6" w:rsidRDefault="0073149C" w:rsidP="009C3FC6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techniczne:</w:t>
      </w:r>
    </w:p>
    <w:p w:rsidR="00964BAB" w:rsidRPr="009C3FC6" w:rsidRDefault="0073149C" w:rsidP="009C3FC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9C3FC6">
        <w:rPr>
          <w:rFonts w:ascii="Times New Roman" w:hAnsi="Times New Roman" w:cs="Times New Roman"/>
          <w:color w:val="auto"/>
          <w:sz w:val="22"/>
          <w:szCs w:val="22"/>
        </w:rPr>
        <w:t>zasilanie 3x400 V,</w:t>
      </w:r>
    </w:p>
    <w:p w:rsidR="00964BAB" w:rsidRPr="006A6089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6A6089">
        <w:rPr>
          <w:rFonts w:ascii="Times New Roman" w:hAnsi="Times New Roman" w:cs="Times New Roman"/>
          <w:color w:val="auto"/>
          <w:sz w:val="22"/>
          <w:szCs w:val="22"/>
        </w:rPr>
        <w:t>zakres spawania 40 A/16,0 V-500 A/39,0 V,</w:t>
      </w:r>
    </w:p>
    <w:p w:rsidR="00964B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prąd spawania 100% cykl pracy 420 A/35,0 V oraz 60% cykl pracy 500 A/39,0 V,</w:t>
      </w:r>
    </w:p>
    <w:p w:rsidR="00964B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płynne nastawienie prądu spawania,</w:t>
      </w:r>
    </w:p>
    <w:p w:rsidR="00964B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uchwyt chłodzony cieczą max. 500A,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masa urządzenia do 120 kg,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emisja hałasu &lt; 70Db,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klasa ochrony obudowy min. IP23S,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podajnik  min. 5-metrowy do podawania drutu 5W,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podajnik 4 -rolkowy,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chłodnica cieczy,</w:t>
      </w:r>
    </w:p>
    <w:p w:rsidR="00964BAB" w:rsidRPr="00AE10AB" w:rsidRDefault="0073149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 xml:space="preserve">pojemność zbiornika cieczy chłodzonej </w:t>
      </w:r>
      <w:r w:rsidR="00AE10AB" w:rsidRPr="00AE10AB">
        <w:rPr>
          <w:rFonts w:ascii="Times New Roman" w:hAnsi="Times New Roman" w:cs="Times New Roman"/>
          <w:color w:val="auto"/>
          <w:sz w:val="22"/>
          <w:szCs w:val="22"/>
        </w:rPr>
        <w:t xml:space="preserve"> min. </w:t>
      </w:r>
      <w:r w:rsidRPr="00AE10AB">
        <w:rPr>
          <w:rFonts w:ascii="Times New Roman" w:hAnsi="Times New Roman" w:cs="Times New Roman"/>
          <w:color w:val="auto"/>
          <w:sz w:val="22"/>
          <w:szCs w:val="22"/>
        </w:rPr>
        <w:t>5l;</w:t>
      </w:r>
    </w:p>
    <w:p w:rsidR="00964BAB" w:rsidRPr="00AE10AB" w:rsidRDefault="0073149C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b/>
          <w:bCs/>
          <w:color w:val="auto"/>
          <w:sz w:val="22"/>
          <w:szCs w:val="22"/>
        </w:rPr>
        <w:t>wyposażenie w komplecie:</w:t>
      </w:r>
    </w:p>
    <w:p w:rsidR="00964BAB" w:rsidRPr="00AE10AB" w:rsidRDefault="0073149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uchwyt spawalniczy chłodzony cieczą</w:t>
      </w:r>
      <w:r w:rsidR="00AE10AB" w:rsidRPr="00AE10AB">
        <w:rPr>
          <w:rFonts w:ascii="Times New Roman" w:hAnsi="Times New Roman" w:cs="Times New Roman"/>
          <w:color w:val="auto"/>
          <w:sz w:val="22"/>
          <w:szCs w:val="22"/>
        </w:rPr>
        <w:t xml:space="preserve"> model </w:t>
      </w:r>
      <w:r w:rsidRPr="00AE10AB">
        <w:rPr>
          <w:rFonts w:ascii="Times New Roman" w:hAnsi="Times New Roman" w:cs="Times New Roman"/>
          <w:color w:val="auto"/>
          <w:sz w:val="22"/>
          <w:szCs w:val="22"/>
        </w:rPr>
        <w:t xml:space="preserve"> 50</w:t>
      </w:r>
      <w:r w:rsidR="00AE10AB" w:rsidRPr="00AE10AB">
        <w:rPr>
          <w:rFonts w:ascii="Times New Roman" w:hAnsi="Times New Roman" w:cs="Times New Roman"/>
          <w:color w:val="auto"/>
          <w:sz w:val="22"/>
          <w:szCs w:val="22"/>
        </w:rPr>
        <w:t xml:space="preserve">1 o długości od 3 do </w:t>
      </w:r>
      <w:r w:rsidRPr="00AE10AB">
        <w:rPr>
          <w:rFonts w:ascii="Times New Roman" w:hAnsi="Times New Roman" w:cs="Times New Roman"/>
          <w:color w:val="auto"/>
          <w:sz w:val="22"/>
          <w:szCs w:val="22"/>
        </w:rPr>
        <w:t>5 metrów,</w:t>
      </w:r>
    </w:p>
    <w:p w:rsidR="00964BAB" w:rsidRPr="00AE10AB" w:rsidRDefault="0073149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reduktor Argon/Co</w:t>
      </w:r>
      <w:r w:rsidRPr="00AE10AB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2</w:t>
      </w:r>
      <w:r w:rsidRPr="00AE10A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64BAB" w:rsidRPr="00AE10AB" w:rsidRDefault="0073149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przewód masowy 70mm o długości min. 3 metry,</w:t>
      </w:r>
    </w:p>
    <w:p w:rsidR="00964BAB" w:rsidRPr="00AE10AB" w:rsidRDefault="0073149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wąż gazowy min. 3 metry,</w:t>
      </w:r>
    </w:p>
    <w:p w:rsidR="00964BAB" w:rsidRPr="00AE10AB" w:rsidRDefault="0073149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rolki do drutu stalowego 1,0-1,2 mm</w:t>
      </w:r>
    </w:p>
    <w:p w:rsidR="00964BAB" w:rsidRPr="00AE10AB" w:rsidRDefault="0073149C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b/>
          <w:bCs/>
          <w:color w:val="auto"/>
          <w:sz w:val="22"/>
          <w:szCs w:val="22"/>
        </w:rPr>
        <w:t>funkcje:</w:t>
      </w:r>
    </w:p>
    <w:p w:rsidR="00964BAB" w:rsidRPr="00AE10AB" w:rsidRDefault="0073149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synergiczne spawanie MIG/MAG,</w:t>
      </w:r>
    </w:p>
    <w:p w:rsidR="00964BAB" w:rsidRPr="00AE10AB" w:rsidRDefault="0073149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manualne spawanie,</w:t>
      </w:r>
    </w:p>
    <w:p w:rsidR="00964BAB" w:rsidRPr="00AE10AB" w:rsidRDefault="0073149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spawanie metodą MMA,</w:t>
      </w:r>
    </w:p>
    <w:p w:rsidR="00964BAB" w:rsidRPr="00AE10AB" w:rsidRDefault="0073149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programy synergiczne do spawania stali, stali nierdzewnej lub aluminium,</w:t>
      </w:r>
    </w:p>
    <w:p w:rsidR="00964BAB" w:rsidRPr="00AE10AB" w:rsidRDefault="0073149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AE10AB">
        <w:rPr>
          <w:rFonts w:ascii="Times New Roman" w:hAnsi="Times New Roman" w:cs="Times New Roman"/>
          <w:color w:val="auto"/>
          <w:sz w:val="22"/>
          <w:szCs w:val="22"/>
        </w:rPr>
        <w:t>cyfrowy panel sterowania.</w:t>
      </w:r>
    </w:p>
    <w:p w:rsidR="00964BAB" w:rsidRDefault="00964B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</w:p>
    <w:sectPr w:rsidR="00964BAB" w:rsidSect="007926D1">
      <w:headerReference w:type="default" r:id="rId7"/>
      <w:footerReference w:type="default" r:id="rId8"/>
      <w:pgSz w:w="11906" w:h="17338"/>
      <w:pgMar w:top="1208" w:right="1055" w:bottom="1418" w:left="1191" w:header="426" w:footer="709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862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D333F" w16cex:dateUtc="2023-12-06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8628B" w16cid:durableId="2A8D33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4E" w:rsidRDefault="00897A4E">
      <w:pPr>
        <w:spacing w:after="0" w:line="240" w:lineRule="auto"/>
      </w:pPr>
      <w:r>
        <w:separator/>
      </w:r>
    </w:p>
  </w:endnote>
  <w:endnote w:type="continuationSeparator" w:id="0">
    <w:p w:rsidR="00897A4E" w:rsidRDefault="0089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89861"/>
      <w:docPartObj>
        <w:docPartGallery w:val="Page Numbers (Bottom of Page)"/>
        <w:docPartUnique/>
      </w:docPartObj>
    </w:sdtPr>
    <w:sdtContent>
      <w:p w:rsidR="00964BAB" w:rsidRDefault="002A314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3149C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5F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4E" w:rsidRDefault="00897A4E">
      <w:pPr>
        <w:spacing w:after="0" w:line="240" w:lineRule="auto"/>
      </w:pPr>
      <w:r>
        <w:separator/>
      </w:r>
    </w:p>
  </w:footnote>
  <w:footnote w:type="continuationSeparator" w:id="0">
    <w:p w:rsidR="00897A4E" w:rsidRDefault="0089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AB" w:rsidRDefault="0073149C">
    <w:pPr>
      <w:pStyle w:val="Nagwek"/>
    </w:pPr>
    <w:r>
      <w:rPr>
        <w:noProof/>
        <w:lang w:eastAsia="pl-PL"/>
      </w:rPr>
      <w:drawing>
        <wp:inline distT="0" distB="0" distL="0" distR="0">
          <wp:extent cx="5760720" cy="789940"/>
          <wp:effectExtent l="0" t="0" r="0" b="0"/>
          <wp:docPr id="1" name="Obraz 365297601" descr="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65297601" descr="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BAB" w:rsidRDefault="00964B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28E"/>
    <w:multiLevelType w:val="multilevel"/>
    <w:tmpl w:val="123C0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4618D"/>
    <w:multiLevelType w:val="multilevel"/>
    <w:tmpl w:val="5AE0DE16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2BC278F7"/>
    <w:multiLevelType w:val="multilevel"/>
    <w:tmpl w:val="D812B0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E42F08"/>
    <w:multiLevelType w:val="multilevel"/>
    <w:tmpl w:val="E432E5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212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Letter"/>
      <w:lvlText w:val="%6)"/>
      <w:lvlJc w:val="right"/>
      <w:pPr>
        <w:tabs>
          <w:tab w:val="num" w:pos="0"/>
        </w:tabs>
        <w:ind w:left="890" w:hanging="180"/>
      </w:pPr>
      <w:rPr>
        <w:rFonts w:ascii="Times New Roman" w:eastAsia="Calibri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>
    <w:nsid w:val="440D79A5"/>
    <w:multiLevelType w:val="hybridMultilevel"/>
    <w:tmpl w:val="A6B26406"/>
    <w:lvl w:ilvl="0" w:tplc="9E883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lang w:val="pl-PL"/>
      </w:rPr>
    </w:lvl>
    <w:lvl w:ilvl="1" w:tplc="1590B132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74DD0A">
      <w:start w:val="1"/>
      <w:numFmt w:val="decimal"/>
      <w:lvlText w:val="%4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26A8B92">
      <w:start w:val="1"/>
      <w:numFmt w:val="lowerLetter"/>
      <w:lvlText w:val="%6)"/>
      <w:lvlJc w:val="right"/>
      <w:pPr>
        <w:ind w:left="1031" w:hanging="180"/>
      </w:pPr>
      <w:rPr>
        <w:rFonts w:ascii="Times New Roman" w:eastAsia="Calibri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1B1"/>
    <w:multiLevelType w:val="multilevel"/>
    <w:tmpl w:val="D278D5F6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>
    <w:nsid w:val="6DE069C6"/>
    <w:multiLevelType w:val="multilevel"/>
    <w:tmpl w:val="47481F6E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owefa Nasierowska">
    <w15:presenceInfo w15:providerId="Windows Live" w15:userId="f5b2bf22d8ce49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BAB"/>
    <w:rsid w:val="0006795F"/>
    <w:rsid w:val="00116920"/>
    <w:rsid w:val="00273782"/>
    <w:rsid w:val="002A314D"/>
    <w:rsid w:val="003E5F02"/>
    <w:rsid w:val="00572514"/>
    <w:rsid w:val="006A6089"/>
    <w:rsid w:val="0073149C"/>
    <w:rsid w:val="0075573F"/>
    <w:rsid w:val="007926D1"/>
    <w:rsid w:val="00897A4E"/>
    <w:rsid w:val="00964BAB"/>
    <w:rsid w:val="009A07B0"/>
    <w:rsid w:val="009C3FC6"/>
    <w:rsid w:val="00A26FB4"/>
    <w:rsid w:val="00AE10AB"/>
    <w:rsid w:val="00B55F57"/>
    <w:rsid w:val="00BE144F"/>
    <w:rsid w:val="00E57BF7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24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AD1C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1CA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1CAB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D1CAB"/>
  </w:style>
  <w:style w:type="character" w:customStyle="1" w:styleId="StopkaZnak">
    <w:name w:val="Stopka Znak"/>
    <w:basedOn w:val="Domylnaczcionkaakapitu"/>
    <w:link w:val="Stopka"/>
    <w:uiPriority w:val="99"/>
    <w:qFormat/>
    <w:rsid w:val="00AD1C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0561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D1CA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26D1"/>
    <w:pPr>
      <w:spacing w:after="140"/>
    </w:pPr>
  </w:style>
  <w:style w:type="paragraph" w:styleId="Lista">
    <w:name w:val="List"/>
    <w:basedOn w:val="Tekstpodstawowy"/>
    <w:rsid w:val="007926D1"/>
    <w:rPr>
      <w:rFonts w:cs="Arial"/>
    </w:rPr>
  </w:style>
  <w:style w:type="paragraph" w:styleId="Legenda">
    <w:name w:val="caption"/>
    <w:basedOn w:val="Normalny"/>
    <w:qFormat/>
    <w:rsid w:val="007926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26D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26D1"/>
  </w:style>
  <w:style w:type="paragraph" w:customStyle="1" w:styleId="Default">
    <w:name w:val="Default"/>
    <w:qFormat/>
    <w:rsid w:val="00C738B4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24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D1C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1CA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D1CA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0561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dc:description/>
  <cp:lastModifiedBy>FRANEK</cp:lastModifiedBy>
  <cp:revision>7</cp:revision>
  <cp:lastPrinted>2023-11-20T09:32:00Z</cp:lastPrinted>
  <dcterms:created xsi:type="dcterms:W3CDTF">2023-12-06T08:30:00Z</dcterms:created>
  <dcterms:modified xsi:type="dcterms:W3CDTF">2023-12-06T13:40:00Z</dcterms:modified>
  <dc:language>pl-PL</dc:language>
</cp:coreProperties>
</file>